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5D2A" w:rsidRPr="00045D2A" w:rsidRDefault="00045D2A" w:rsidP="00045D2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Пояснительная записка</w:t>
      </w: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для детей 13-14 лет разработана на основе: "Внеурочная деятельность школьников. Методический конструктор: пособие для учителя. ФГОС" Григорьев, Степанов.</w:t>
      </w: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Планирование составлено на основе опыта практической работы, трансформированного в соответствии с </w:t>
      </w:r>
    </w:p>
    <w:p w:rsidR="00045D2A" w:rsidRPr="00045D2A" w:rsidRDefault="00045D2A" w:rsidP="00045D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требованиями к структуре общеобразовательной программы дошкольного образования </w:t>
      </w:r>
    </w:p>
    <w:p w:rsidR="00045D2A" w:rsidRPr="00045D2A" w:rsidRDefault="00DE46A7" w:rsidP="00045D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Требованиями ФЗ от 29.12.2018</w:t>
      </w:r>
      <w:r w:rsidR="00045D2A"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№ 273 РФ "Об образовании в РФ", </w:t>
      </w:r>
    </w:p>
    <w:p w:rsidR="00045D2A" w:rsidRPr="00045D2A" w:rsidRDefault="00045D2A" w:rsidP="00045D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Типовым положением о дошкольном образовательном учреждении утвержденным постановление</w:t>
      </w:r>
      <w:r w:rsidR="00DE46A7">
        <w:rPr>
          <w:rFonts w:ascii="Times New Roman" w:eastAsia="Times New Roman" w:hAnsi="Times New Roman" w:cs="Times New Roman"/>
          <w:sz w:val="24"/>
          <w:szCs w:val="24"/>
          <w:lang w:eastAsia="ru-RU"/>
        </w:rPr>
        <w:t>м правительства РФ от 12.09.2018</w:t>
      </w: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№ 666, </w:t>
      </w:r>
    </w:p>
    <w:p w:rsidR="00045D2A" w:rsidRPr="00045D2A" w:rsidRDefault="00045D2A" w:rsidP="00045D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о преемственности в программе дошкольного образования и начальной школы от 24.04.</w:t>
      </w:r>
      <w:r w:rsidR="00DE46A7">
        <w:rPr>
          <w:rFonts w:ascii="Times New Roman" w:eastAsia="Times New Roman" w:hAnsi="Times New Roman" w:cs="Times New Roman"/>
          <w:sz w:val="24"/>
          <w:szCs w:val="24"/>
          <w:lang w:eastAsia="ru-RU"/>
        </w:rPr>
        <w:t>2018</w:t>
      </w: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 46/19-15</w:t>
      </w:r>
    </w:p>
    <w:p w:rsidR="00045D2A" w:rsidRPr="00045D2A" w:rsidRDefault="00045D2A" w:rsidP="00045D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Письмом Министерства </w:t>
      </w:r>
      <w:r w:rsidR="00DE46A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 России от 02.06.2018</w:t>
      </w: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№89/34-16</w:t>
      </w:r>
    </w:p>
    <w:p w:rsidR="00045D2A" w:rsidRPr="00045D2A" w:rsidRDefault="00045D2A" w:rsidP="00045D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Письмом Министерс</w:t>
      </w:r>
      <w:r w:rsidR="00DE46A7">
        <w:rPr>
          <w:rFonts w:ascii="Times New Roman" w:eastAsia="Times New Roman" w:hAnsi="Times New Roman" w:cs="Times New Roman"/>
          <w:sz w:val="24"/>
          <w:szCs w:val="24"/>
          <w:lang w:eastAsia="ru-RU"/>
        </w:rPr>
        <w:t>тва образования РФ от 24.04.2018</w:t>
      </w: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№46/19-19 "О комплексных и парциальных программах". Объем образовательной нагрузки по основным направлениям развития в парциальных программах распределен оптимально (примерно по 25% по каждому из направлений). </w:t>
      </w:r>
    </w:p>
    <w:p w:rsidR="00045D2A" w:rsidRPr="00045D2A" w:rsidRDefault="00045D2A" w:rsidP="00045D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Законом от 01.12.2007 г. № 309 (ред. от 23.07.2013 г.) «О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стандарта»;</w:t>
      </w:r>
    </w:p>
    <w:p w:rsidR="00045D2A" w:rsidRPr="00045D2A" w:rsidRDefault="00045D2A" w:rsidP="00045D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Областным законом от 14.11.2013 г. № 26-ЗС «Об образовании в Ростовской области»;</w:t>
      </w:r>
    </w:p>
    <w:p w:rsidR="00045D2A" w:rsidRPr="00045D2A" w:rsidRDefault="00045D2A" w:rsidP="00045D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Мин</w:t>
      </w:r>
      <w:r w:rsidR="00DE46A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 России от 05.03.2014</w:t>
      </w: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</w:t>
      </w:r>
    </w:p>
    <w:p w:rsidR="00045D2A" w:rsidRPr="00045D2A" w:rsidRDefault="00045D2A" w:rsidP="00045D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</w:t>
      </w:r>
      <w:proofErr w:type="spellStart"/>
      <w:r w:rsidR="00DE46A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="00DE4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08.06.2019</w:t>
      </w: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576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045D2A" w:rsidRPr="00045D2A" w:rsidRDefault="00045D2A" w:rsidP="00045D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Письмом Минобразования Ростовской области от 18.05.2017 №24/</w:t>
      </w:r>
      <w:proofErr w:type="gramStart"/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>4.1.-</w:t>
      </w:r>
      <w:proofErr w:type="gramEnd"/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3996 «О направлении рекомендаций по составлению учебного плана образовательных организаций, реализующих основные образовательные программы начального общего, основного общего, среднего общего образования, расположенных на терри</w:t>
      </w:r>
      <w:r w:rsidR="00DE46A7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тории Ростовской области, на 2021- 2022</w:t>
      </w: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год»; </w:t>
      </w:r>
    </w:p>
    <w:p w:rsidR="00045D2A" w:rsidRPr="00045D2A" w:rsidRDefault="00045D2A" w:rsidP="00045D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Министерства образования и науки Российской Федерации от 31 декабря 2015 г. № 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 1897»;</w:t>
      </w:r>
    </w:p>
    <w:p w:rsidR="00045D2A" w:rsidRPr="00045D2A" w:rsidRDefault="00045D2A" w:rsidP="00045D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Министерства образования и науки Российской Федерации от 31 декабря 2015 г. № 1578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413»;</w:t>
      </w:r>
    </w:p>
    <w:p w:rsidR="00045D2A" w:rsidRPr="00045D2A" w:rsidRDefault="00045D2A" w:rsidP="00045D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 «</w:t>
      </w:r>
      <w:proofErr w:type="gramEnd"/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нед</w:t>
      </w:r>
      <w:r w:rsidR="00DE4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ельного учебного плана для МБОУ </w:t>
      </w:r>
      <w:proofErr w:type="spellStart"/>
      <w:r w:rsidR="00DE46A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Волочаевская</w:t>
      </w:r>
      <w:proofErr w:type="spellEnd"/>
      <w:r w:rsidR="00DE4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на 2021-2022</w:t>
      </w: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Планируемые результаты </w:t>
      </w: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Личностные </w:t>
      </w:r>
      <w:proofErr w:type="gramStart"/>
      <w:r w:rsidRPr="00045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 :</w:t>
      </w:r>
      <w:proofErr w:type="gramEnd"/>
    </w:p>
    <w:p w:rsidR="00045D2A" w:rsidRPr="00045D2A" w:rsidRDefault="00045D2A" w:rsidP="00045D2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и способность к саморазвитию и самообучению,</w:t>
      </w:r>
    </w:p>
    <w:p w:rsidR="00045D2A" w:rsidRPr="00045D2A" w:rsidRDefault="00045D2A" w:rsidP="00045D2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достаточно высокий уровень учебной мотивации, самоконтроля и самооценки;</w:t>
      </w:r>
    </w:p>
    <w:p w:rsidR="00045D2A" w:rsidRPr="00045D2A" w:rsidRDefault="00045D2A" w:rsidP="00045D2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качества, позволяющие успешно осуществлять учебную деятельность и взаимодействие с ее участниками.</w:t>
      </w:r>
    </w:p>
    <w:p w:rsidR="00045D2A" w:rsidRPr="00045D2A" w:rsidRDefault="00045D2A" w:rsidP="00045D2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уважительного отношения к своему краю, городу, его истории, любви к родному краю, своей семье, гуманного отношения, толерантности к людям, независимо от возраста, национальности, вероисповедания;</w:t>
      </w:r>
    </w:p>
    <w:p w:rsidR="00045D2A" w:rsidRPr="00045D2A" w:rsidRDefault="00045D2A" w:rsidP="00045D2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роли человека в обществе, принятие норм нравственного поведения в природе, обществе, правильного взаимодействия с взрослыми и сверстниками; </w:t>
      </w:r>
    </w:p>
    <w:p w:rsidR="00045D2A" w:rsidRPr="00045D2A" w:rsidRDefault="00045D2A" w:rsidP="00045D2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основ экологической культуры, понимание ценности любой жизни, освоение правил индивидуальной безопасной жизни с учетом изменений среды обитания.</w:t>
      </w: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результаты:</w:t>
      </w:r>
    </w:p>
    <w:p w:rsidR="00045D2A" w:rsidRPr="00045D2A" w:rsidRDefault="00045D2A" w:rsidP="00045D2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целостности окружающего мира, расширение знаний о разных его сторонах и объектах;</w:t>
      </w:r>
    </w:p>
    <w:p w:rsidR="00045D2A" w:rsidRPr="00045D2A" w:rsidRDefault="00045D2A" w:rsidP="00045D2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обнаружение и установление элементарных связей и зависимостей в природе и обществе; </w:t>
      </w:r>
    </w:p>
    <w:p w:rsidR="00045D2A" w:rsidRPr="00045D2A" w:rsidRDefault="00045D2A" w:rsidP="00045D2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наиболее существенными методами изучения окружающего мира (наблюдения, опыт, эксперимент, измерение);</w:t>
      </w:r>
    </w:p>
    <w:p w:rsidR="00045D2A" w:rsidRPr="00045D2A" w:rsidRDefault="00045D2A" w:rsidP="00045D2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полученных знаний в продуктивной и преобразующей деятельности;</w:t>
      </w:r>
    </w:p>
    <w:p w:rsidR="00045D2A" w:rsidRPr="00045D2A" w:rsidRDefault="00045D2A" w:rsidP="00045D2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кругозора и культурного опыта школьника, формирование умения воспринимать мир не только рационально, но и образно.</w:t>
      </w: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45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045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результаты: </w:t>
      </w:r>
    </w:p>
    <w:p w:rsidR="00045D2A" w:rsidRPr="00045D2A" w:rsidRDefault="00045D2A" w:rsidP="00045D2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познавательные как способность применять для решения учебных и практических задач различные умственные операции (сравнение, обобщение, анализ, доказательства и др.);</w:t>
      </w:r>
    </w:p>
    <w:p w:rsidR="00045D2A" w:rsidRPr="00045D2A" w:rsidRDefault="00045D2A" w:rsidP="00045D2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регулятивные как владение способами организации, планирования различных видов деятельности (репродуктивной, поисковой, исследовательской, творческой), понимание специфики каждой;</w:t>
      </w:r>
    </w:p>
    <w:p w:rsidR="00045D2A" w:rsidRPr="00045D2A" w:rsidRDefault="00045D2A" w:rsidP="00045D2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 как способности в связной логически целесообразной форме речи передать результаты изучения объектов окружающего мира; владение рассуждением, описанием повествованием.</w:t>
      </w:r>
    </w:p>
    <w:p w:rsidR="00045D2A" w:rsidRPr="00045D2A" w:rsidRDefault="00045D2A" w:rsidP="00045D2A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Содержание предмета</w:t>
      </w: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Вся программа выстроена из четырех взаимосвязанных блоков: </w:t>
      </w:r>
    </w:p>
    <w:p w:rsidR="00045D2A" w:rsidRPr="00045D2A" w:rsidRDefault="00045D2A" w:rsidP="00045D2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Климатические условия</w:t>
      </w:r>
    </w:p>
    <w:p w:rsidR="00045D2A" w:rsidRPr="00045D2A" w:rsidRDefault="00045D2A" w:rsidP="00045D2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Дона в Средние века</w:t>
      </w:r>
    </w:p>
    <w:p w:rsidR="00045D2A" w:rsidRPr="00045D2A" w:rsidRDefault="00045D2A" w:rsidP="00045D2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Донское казачество</w:t>
      </w:r>
    </w:p>
    <w:p w:rsidR="00045D2A" w:rsidRPr="00045D2A" w:rsidRDefault="00045D2A" w:rsidP="00045D2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моей малой Родины</w:t>
      </w:r>
      <w:bookmarkStart w:id="0" w:name="_GoBack"/>
      <w:bookmarkEnd w:id="0"/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Опираясь на поэтапное формирование представлений о родном крае, ребёнок сам может определить своё место в мире и свою сущность (я, моя семья). Так содержательный блок «Климатические условия» преследует цель обучения детей правилам поведения в быту, на улицах села и большого города, в природе. Ребёнок учиться ориентироваться в окружающем мире, знакомиться с понятиями «малой Родины» и её географическом расположением, получает первичные представления о названии своего </w:t>
      </w:r>
      <w:proofErr w:type="spellStart"/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местопроживания</w:t>
      </w:r>
      <w:proofErr w:type="spellEnd"/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его расположением на карте Ростовской области, символах своего края; осознаёт свои семейные и общественные обязанности. </w:t>
      </w: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Следующие два блока разделены условно, так как они взаимосвязаны и должны предстать перед ребёнком целостно. Содержательный блок «Климатические условия» включает представления учащихся о природных явлениях, природных условиях, природных процессах характерных для Ростовской области. Содержание блока предусматривает характеристики разных представителей растительного и животного мира родного края с обязательным знакомством с природоохранной деятельностью человека в крае (содержательный блок «История моей малой Родины»). Объектами наблюдений являются: изучение характера, изменения погодных условий, особенностей сезонных изменений родного края и присущих им природных процессов; изучение рельефа и почв родного края; полезных ископаемых; характеристики природных зон в Донском крае, живая природа. </w:t>
      </w: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Отбор программного содержания по каждому блоку позволяет одновременно решать и воспитательные задачи. Воспитательное воздействие содержания учебного материала зависит от отбора наиболее целесообразных для решения этой задачи фактов, событий, явлений. </w:t>
      </w: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 содержательные блоки «История Дона в Средние века» и «Донское казачество» предполагают ознакомление учащихся с настоящим и прошлым своего родного края. Опираясь на диалектическое развитие ребёнка, одной из актуальных проблем понятия отношений в данном социуме является установление реальных и прошлых отношений. А прошлые отношения – это уже история. Школьники познают прошлое и настоящее по преимуществу из окружающей жизни, наблюдая за тем, что происходит вокруг них, знакомясь с памятниками и историческими местами ближайшей округи, совершая экскурсии в местные музеи, слушая воспоминания своих родственников о недавнем прошлом. Это даёт возможность на близком и наглядном материале познакомить детей в тесной связи с историей и современностью своего Отечества и родного края. Неотрывной частью обучения является воспитательная работа, направленная на приобщение детей к традициям своего народа. В программе предусмотрено знакомство с обычаями и обрядами, традициями, уходящими своими корнями в те далёкие времена, когда в особых условиях вольницы складывался самобытный уклад жизни на Дону.</w:t>
      </w: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Общие учебные умения, навыки и способы деятельности:</w:t>
      </w: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Познавательная деятельность: определение адекватных способов решения учебной задачи на основе заданных алгоритмов</w:t>
      </w: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Информационно-коммуникативная: владение монологической и диалогической речью. Умение вступать в речевое общение.</w:t>
      </w: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Рефлексивная: владение навыками контроля и оценки своей деятельности, умением предвидеть возможные последствия</w:t>
      </w: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Деятельность учителя: умение оценивать результаты учебной деятельности учащихся.</w:t>
      </w: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Тематическое планирование</w:t>
      </w:r>
    </w:p>
    <w:p w:rsidR="00045D2A" w:rsidRPr="00045D2A" w:rsidRDefault="00045D2A" w:rsidP="00045D2A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7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56"/>
        <w:gridCol w:w="3098"/>
        <w:gridCol w:w="3825"/>
        <w:gridCol w:w="1596"/>
      </w:tblGrid>
      <w:tr w:rsidR="00045D2A" w:rsidRPr="00045D2A" w:rsidTr="00045D2A">
        <w:trPr>
          <w:trHeight w:val="840"/>
          <w:tblCellSpacing w:w="0" w:type="dxa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деятельности ученика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</w:tc>
      </w:tr>
      <w:tr w:rsidR="00045D2A" w:rsidRPr="00045D2A" w:rsidTr="00045D2A">
        <w:trPr>
          <w:trHeight w:val="315"/>
          <w:tblCellSpacing w:w="0" w:type="dxa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Климатические условия</w:t>
            </w:r>
          </w:p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картой Ростовской области выделение границы РО.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5D2A" w:rsidRPr="00045D2A" w:rsidTr="00045D2A">
        <w:trPr>
          <w:trHeight w:val="405"/>
          <w:tblCellSpacing w:w="0" w:type="dxa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Дона в Средние века</w:t>
            </w:r>
          </w:p>
        </w:tc>
        <w:tc>
          <w:tcPr>
            <w:tcW w:w="3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картой Ростовской области, Анализ источников и реконструкция по ним образа жизни древних народов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5D2A" w:rsidRPr="00045D2A" w:rsidTr="00045D2A">
        <w:trPr>
          <w:trHeight w:val="405"/>
          <w:tblCellSpacing w:w="0" w:type="dxa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Донское казачество</w:t>
            </w:r>
          </w:p>
        </w:tc>
        <w:tc>
          <w:tcPr>
            <w:tcW w:w="3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картой</w:t>
            </w:r>
          </w:p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Ростовской области, традиции образ жизни казачий уклад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045D2A" w:rsidRPr="00045D2A" w:rsidTr="00045D2A">
        <w:trPr>
          <w:trHeight w:val="405"/>
          <w:tblCellSpacing w:w="0" w:type="dxa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моей малой Родины</w:t>
            </w:r>
          </w:p>
        </w:tc>
        <w:tc>
          <w:tcPr>
            <w:tcW w:w="3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картой Ростовской области выделение границы РО.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45D2A" w:rsidRPr="00045D2A" w:rsidTr="00045D2A">
        <w:trPr>
          <w:trHeight w:val="315"/>
          <w:tblCellSpacing w:w="0" w:type="dxa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</w:tbl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2A" w:rsidRPr="00045D2A" w:rsidRDefault="00045D2A" w:rsidP="00045D2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D2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Календарно-тематическое планирование</w:t>
      </w:r>
    </w:p>
    <w:tbl>
      <w:tblPr>
        <w:tblW w:w="1039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91"/>
        <w:gridCol w:w="6495"/>
        <w:gridCol w:w="1228"/>
        <w:gridCol w:w="1781"/>
      </w:tblGrid>
      <w:tr w:rsidR="00045D2A" w:rsidRPr="00045D2A" w:rsidTr="00045D2A">
        <w:trPr>
          <w:tblCellSpacing w:w="0" w:type="dxa"/>
        </w:trPr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3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разделов, тем.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план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факт</w:t>
            </w:r>
          </w:p>
        </w:tc>
      </w:tr>
      <w:tr w:rsidR="00045D2A" w:rsidRPr="00045D2A" w:rsidTr="00045D2A">
        <w:trPr>
          <w:tblCellSpacing w:w="0" w:type="dxa"/>
        </w:trPr>
        <w:tc>
          <w:tcPr>
            <w:tcW w:w="1015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Климатические условия</w:t>
            </w:r>
          </w:p>
        </w:tc>
      </w:tr>
      <w:tr w:rsidR="00045D2A" w:rsidRPr="00045D2A" w:rsidTr="00045D2A">
        <w:trPr>
          <w:tblCellSpacing w:w="0" w:type="dxa"/>
        </w:trPr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3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Донской край – мой край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07.09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D2A" w:rsidRPr="00045D2A" w:rsidTr="00045D2A">
        <w:trPr>
          <w:trHeight w:val="60"/>
          <w:tblCellSpacing w:w="0" w:type="dxa"/>
        </w:trPr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34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Рельеф и климат Ростовской области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6"/>
                <w:szCs w:val="24"/>
                <w:lang w:eastAsia="ru-RU"/>
              </w:rPr>
            </w:pPr>
          </w:p>
        </w:tc>
      </w:tr>
      <w:tr w:rsidR="00045D2A" w:rsidRPr="00045D2A" w:rsidTr="00045D2A">
        <w:trPr>
          <w:trHeight w:val="150"/>
          <w:tblCellSpacing w:w="0" w:type="dxa"/>
        </w:trPr>
        <w:tc>
          <w:tcPr>
            <w:tcW w:w="87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34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«Рельеф»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045D2A" w:rsidRPr="00045D2A" w:rsidTr="00045D2A">
        <w:trPr>
          <w:tblCellSpacing w:w="0" w:type="dxa"/>
        </w:trPr>
        <w:tc>
          <w:tcPr>
            <w:tcW w:w="1015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История Дона в Средние века</w:t>
            </w:r>
          </w:p>
        </w:tc>
      </w:tr>
      <w:tr w:rsidR="00045D2A" w:rsidRPr="00045D2A" w:rsidTr="00045D2A">
        <w:trPr>
          <w:tblCellSpacing w:w="0" w:type="dxa"/>
        </w:trPr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3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Кочевые Народы: Аланы - Хазары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D2A" w:rsidRPr="00045D2A" w:rsidTr="00045D2A">
        <w:trPr>
          <w:tblCellSpacing w:w="0" w:type="dxa"/>
        </w:trPr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3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Кочевые Народы: Печенеги - Татары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05.10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D2A" w:rsidRPr="00045D2A" w:rsidTr="00045D2A">
        <w:trPr>
          <w:tblCellSpacing w:w="0" w:type="dxa"/>
        </w:trPr>
        <w:tc>
          <w:tcPr>
            <w:tcW w:w="1015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Донское казачество</w:t>
            </w:r>
          </w:p>
        </w:tc>
      </w:tr>
      <w:tr w:rsidR="00045D2A" w:rsidRPr="00045D2A" w:rsidTr="00045D2A">
        <w:trPr>
          <w:tblCellSpacing w:w="0" w:type="dxa"/>
        </w:trPr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3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Первые донские Казаки. Сары - </w:t>
            </w:r>
            <w:proofErr w:type="spellStart"/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Азман</w:t>
            </w:r>
            <w:proofErr w:type="spellEnd"/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D2A" w:rsidRPr="00045D2A" w:rsidTr="00045D2A">
        <w:trPr>
          <w:tblCellSpacing w:w="0" w:type="dxa"/>
        </w:trPr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3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Зарождение донского казачества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D2A" w:rsidRPr="00045D2A" w:rsidTr="00045D2A">
        <w:trPr>
          <w:tblCellSpacing w:w="0" w:type="dxa"/>
        </w:trPr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3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Казачество в эпоху смутного времени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D2A" w:rsidRPr="00045D2A" w:rsidTr="00045D2A">
        <w:trPr>
          <w:tblCellSpacing w:w="0" w:type="dxa"/>
        </w:trPr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3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Азовское Сидение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09.11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D2A" w:rsidRPr="00045D2A" w:rsidTr="00045D2A">
        <w:trPr>
          <w:tblCellSpacing w:w="0" w:type="dxa"/>
        </w:trPr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3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 складывания донского казачества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D2A" w:rsidRPr="00045D2A" w:rsidTr="00045D2A">
        <w:trPr>
          <w:tblCellSpacing w:w="0" w:type="dxa"/>
        </w:trPr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3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казачьих городов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D2A" w:rsidRPr="00045D2A" w:rsidTr="00045D2A">
        <w:trPr>
          <w:tblCellSpacing w:w="0" w:type="dxa"/>
        </w:trPr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3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Казачий круг и его значение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D2A" w:rsidRPr="00045D2A" w:rsidTr="00045D2A">
        <w:trPr>
          <w:trHeight w:val="120"/>
          <w:tblCellSpacing w:w="0" w:type="dxa"/>
        </w:trPr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3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Донской казак хват, силою удалью богат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</w:tr>
      <w:tr w:rsidR="00045D2A" w:rsidRPr="00045D2A" w:rsidTr="00045D2A">
        <w:trPr>
          <w:tblCellSpacing w:w="0" w:type="dxa"/>
        </w:trPr>
        <w:tc>
          <w:tcPr>
            <w:tcW w:w="87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3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Ермак Могучий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D2A" w:rsidRPr="00045D2A" w:rsidTr="00045D2A">
        <w:trPr>
          <w:tblCellSpacing w:w="0" w:type="dxa"/>
        </w:trPr>
        <w:tc>
          <w:tcPr>
            <w:tcW w:w="87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 </w:t>
            </w:r>
          </w:p>
        </w:tc>
        <w:tc>
          <w:tcPr>
            <w:tcW w:w="63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 Разин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D2A" w:rsidRPr="00045D2A" w:rsidTr="00045D2A">
        <w:trPr>
          <w:tblCellSpacing w:w="0" w:type="dxa"/>
        </w:trPr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16. </w:t>
            </w:r>
          </w:p>
        </w:tc>
        <w:tc>
          <w:tcPr>
            <w:tcW w:w="63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Петра I в истории России и Родного Края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D2A" w:rsidRPr="00045D2A" w:rsidTr="00045D2A">
        <w:trPr>
          <w:tblCellSpacing w:w="0" w:type="dxa"/>
        </w:trPr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17. </w:t>
            </w:r>
          </w:p>
        </w:tc>
        <w:tc>
          <w:tcPr>
            <w:tcW w:w="63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Таганрог – первый порт России Крепость Дмитрия Ростовского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D2A" w:rsidRPr="00045D2A" w:rsidTr="00045D2A">
        <w:trPr>
          <w:tblCellSpacing w:w="0" w:type="dxa"/>
        </w:trPr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18. </w:t>
            </w:r>
          </w:p>
        </w:tc>
        <w:tc>
          <w:tcPr>
            <w:tcW w:w="63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вещей. Одежда казаков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D2A" w:rsidRPr="00045D2A" w:rsidTr="00045D2A">
        <w:trPr>
          <w:tblCellSpacing w:w="0" w:type="dxa"/>
        </w:trPr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19. </w:t>
            </w:r>
          </w:p>
        </w:tc>
        <w:tc>
          <w:tcPr>
            <w:tcW w:w="63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Отличительные черты казачества как сословия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D2A" w:rsidRPr="00045D2A" w:rsidTr="00045D2A">
        <w:trPr>
          <w:tblCellSpacing w:w="0" w:type="dxa"/>
        </w:trPr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63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Воинская слава донских казаков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01.02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D2A" w:rsidRPr="00045D2A" w:rsidTr="00045D2A">
        <w:trPr>
          <w:tblCellSpacing w:w="0" w:type="dxa"/>
        </w:trPr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63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Воинские звания и форма казаков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08.02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D2A" w:rsidRPr="00045D2A" w:rsidTr="00045D2A">
        <w:trPr>
          <w:trHeight w:val="270"/>
          <w:tblCellSpacing w:w="0" w:type="dxa"/>
        </w:trPr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63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Донские казаки в Отечественной войне 1812г. 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D2A" w:rsidRPr="00045D2A" w:rsidTr="00045D2A">
        <w:trPr>
          <w:trHeight w:val="330"/>
          <w:tblCellSpacing w:w="0" w:type="dxa"/>
        </w:trPr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63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Легенда Кавказа – Яков Петрович Бакланов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D2A" w:rsidRPr="00045D2A" w:rsidTr="00045D2A">
        <w:trPr>
          <w:trHeight w:val="330"/>
          <w:tblCellSpacing w:w="0" w:type="dxa"/>
        </w:trPr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24. </w:t>
            </w:r>
          </w:p>
        </w:tc>
        <w:tc>
          <w:tcPr>
            <w:tcW w:w="63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Казаки в Первой Мировой войне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D2A" w:rsidRPr="00045D2A" w:rsidTr="00045D2A">
        <w:trPr>
          <w:trHeight w:val="90"/>
          <w:tblCellSpacing w:w="0" w:type="dxa"/>
        </w:trPr>
        <w:tc>
          <w:tcPr>
            <w:tcW w:w="87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634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Казаки в Первой Мировой войне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</w:p>
        </w:tc>
      </w:tr>
      <w:tr w:rsidR="00045D2A" w:rsidRPr="00045D2A" w:rsidTr="00045D2A">
        <w:trPr>
          <w:trHeight w:val="180"/>
          <w:tblCellSpacing w:w="0" w:type="dxa"/>
        </w:trPr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63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Донское казачество в гражданской войне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29.03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045D2A" w:rsidRPr="00045D2A" w:rsidTr="00045D2A">
        <w:trPr>
          <w:trHeight w:val="60"/>
          <w:tblCellSpacing w:w="0" w:type="dxa"/>
        </w:trPr>
        <w:tc>
          <w:tcPr>
            <w:tcW w:w="1015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История моей малой Родины</w:t>
            </w:r>
          </w:p>
        </w:tc>
      </w:tr>
      <w:tr w:rsidR="00045D2A" w:rsidRPr="00045D2A" w:rsidTr="00045D2A">
        <w:trPr>
          <w:trHeight w:val="45"/>
          <w:tblCellSpacing w:w="0" w:type="dxa"/>
        </w:trPr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63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Ростовской области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05.04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4"/>
                <w:szCs w:val="24"/>
                <w:lang w:eastAsia="ru-RU"/>
              </w:rPr>
            </w:pPr>
          </w:p>
        </w:tc>
      </w:tr>
      <w:tr w:rsidR="00045D2A" w:rsidRPr="00045D2A" w:rsidTr="00045D2A">
        <w:trPr>
          <w:trHeight w:val="45"/>
          <w:tblCellSpacing w:w="0" w:type="dxa"/>
        </w:trPr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63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</w:t>
            </w:r>
            <w:proofErr w:type="spellStart"/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Мартыновского</w:t>
            </w:r>
            <w:proofErr w:type="spellEnd"/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4"/>
                <w:szCs w:val="24"/>
                <w:lang w:eastAsia="ru-RU"/>
              </w:rPr>
            </w:pPr>
          </w:p>
        </w:tc>
      </w:tr>
      <w:tr w:rsidR="00045D2A" w:rsidRPr="00045D2A" w:rsidTr="00045D2A">
        <w:trPr>
          <w:trHeight w:val="75"/>
          <w:tblCellSpacing w:w="0" w:type="dxa"/>
        </w:trPr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63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Моего поселка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045D2A" w:rsidRPr="00045D2A" w:rsidTr="00045D2A">
        <w:trPr>
          <w:trHeight w:val="60"/>
          <w:tblCellSpacing w:w="0" w:type="dxa"/>
        </w:trPr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63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Моего поселка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6"/>
                <w:szCs w:val="24"/>
                <w:lang w:eastAsia="ru-RU"/>
              </w:rPr>
            </w:pPr>
          </w:p>
        </w:tc>
      </w:tr>
      <w:tr w:rsidR="00045D2A" w:rsidRPr="00045D2A" w:rsidTr="00045D2A">
        <w:trPr>
          <w:trHeight w:val="75"/>
          <w:tblCellSpacing w:w="0" w:type="dxa"/>
        </w:trPr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63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моей семьи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03.05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045D2A" w:rsidRPr="00045D2A" w:rsidTr="00045D2A">
        <w:trPr>
          <w:trHeight w:val="75"/>
          <w:tblCellSpacing w:w="0" w:type="dxa"/>
        </w:trPr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32. </w:t>
            </w:r>
          </w:p>
        </w:tc>
        <w:tc>
          <w:tcPr>
            <w:tcW w:w="63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Моего поселка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045D2A" w:rsidRPr="00045D2A" w:rsidTr="00045D2A">
        <w:trPr>
          <w:trHeight w:val="75"/>
          <w:tblCellSpacing w:w="0" w:type="dxa"/>
        </w:trPr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63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по теме: «география моего посёлка».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045D2A" w:rsidRPr="00045D2A" w:rsidTr="00045D2A">
        <w:trPr>
          <w:trHeight w:val="150"/>
          <w:tblCellSpacing w:w="0" w:type="dxa"/>
        </w:trPr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63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по теме: «география моего посёлка».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D2A" w:rsidRPr="00045D2A" w:rsidRDefault="00045D2A" w:rsidP="000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</w:tbl>
    <w:p w:rsidR="00B95E3B" w:rsidRDefault="00B95E3B"/>
    <w:sectPr w:rsidR="00B95E3B" w:rsidSect="00B95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132D7"/>
    <w:multiLevelType w:val="multilevel"/>
    <w:tmpl w:val="44585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D875AC"/>
    <w:multiLevelType w:val="multilevel"/>
    <w:tmpl w:val="29B8F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0B62E14"/>
    <w:multiLevelType w:val="multilevel"/>
    <w:tmpl w:val="C4964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FB61C78"/>
    <w:multiLevelType w:val="multilevel"/>
    <w:tmpl w:val="B5A63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D9A7C6B"/>
    <w:multiLevelType w:val="multilevel"/>
    <w:tmpl w:val="0E38C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5D2A"/>
    <w:rsid w:val="00004829"/>
    <w:rsid w:val="00015BEC"/>
    <w:rsid w:val="00017927"/>
    <w:rsid w:val="00035A1D"/>
    <w:rsid w:val="00045D2A"/>
    <w:rsid w:val="00067472"/>
    <w:rsid w:val="00070AB8"/>
    <w:rsid w:val="000776DD"/>
    <w:rsid w:val="00077E28"/>
    <w:rsid w:val="0008064F"/>
    <w:rsid w:val="00085EAC"/>
    <w:rsid w:val="000A3FAB"/>
    <w:rsid w:val="000B5318"/>
    <w:rsid w:val="000C2907"/>
    <w:rsid w:val="000C7C49"/>
    <w:rsid w:val="000C7DE7"/>
    <w:rsid w:val="000D4D1B"/>
    <w:rsid w:val="000E298B"/>
    <w:rsid w:val="000E59F7"/>
    <w:rsid w:val="000E7F5C"/>
    <w:rsid w:val="00107BB7"/>
    <w:rsid w:val="00120F4D"/>
    <w:rsid w:val="0012455D"/>
    <w:rsid w:val="00124C00"/>
    <w:rsid w:val="00177212"/>
    <w:rsid w:val="00190EBD"/>
    <w:rsid w:val="001A09B6"/>
    <w:rsid w:val="001A1AAF"/>
    <w:rsid w:val="001A1D66"/>
    <w:rsid w:val="001A6DCB"/>
    <w:rsid w:val="001B21FC"/>
    <w:rsid w:val="001B29E4"/>
    <w:rsid w:val="001C037D"/>
    <w:rsid w:val="001E32A4"/>
    <w:rsid w:val="001E36FE"/>
    <w:rsid w:val="00211BA1"/>
    <w:rsid w:val="002225DE"/>
    <w:rsid w:val="00222894"/>
    <w:rsid w:val="00235D67"/>
    <w:rsid w:val="00237256"/>
    <w:rsid w:val="002401CF"/>
    <w:rsid w:val="00247516"/>
    <w:rsid w:val="00261227"/>
    <w:rsid w:val="002679DA"/>
    <w:rsid w:val="00273D6D"/>
    <w:rsid w:val="00286A6B"/>
    <w:rsid w:val="002A358E"/>
    <w:rsid w:val="002C25C2"/>
    <w:rsid w:val="002C4EAF"/>
    <w:rsid w:val="002D2053"/>
    <w:rsid w:val="002D5446"/>
    <w:rsid w:val="002E1BF7"/>
    <w:rsid w:val="00320646"/>
    <w:rsid w:val="00333C3D"/>
    <w:rsid w:val="003353AB"/>
    <w:rsid w:val="00341344"/>
    <w:rsid w:val="00346C8C"/>
    <w:rsid w:val="00360E36"/>
    <w:rsid w:val="00364F91"/>
    <w:rsid w:val="0038403B"/>
    <w:rsid w:val="00384707"/>
    <w:rsid w:val="003879F6"/>
    <w:rsid w:val="00396173"/>
    <w:rsid w:val="003B2AE3"/>
    <w:rsid w:val="003B7A26"/>
    <w:rsid w:val="003E0907"/>
    <w:rsid w:val="003E32EE"/>
    <w:rsid w:val="003F1BCE"/>
    <w:rsid w:val="004016AB"/>
    <w:rsid w:val="00403E9D"/>
    <w:rsid w:val="004201F3"/>
    <w:rsid w:val="0043001B"/>
    <w:rsid w:val="00432517"/>
    <w:rsid w:val="00440537"/>
    <w:rsid w:val="0044361D"/>
    <w:rsid w:val="0046143B"/>
    <w:rsid w:val="004676DA"/>
    <w:rsid w:val="00467867"/>
    <w:rsid w:val="0047254C"/>
    <w:rsid w:val="004776FF"/>
    <w:rsid w:val="00482BC5"/>
    <w:rsid w:val="00483F39"/>
    <w:rsid w:val="00491E8A"/>
    <w:rsid w:val="0049627F"/>
    <w:rsid w:val="004B1B2E"/>
    <w:rsid w:val="004B3CA9"/>
    <w:rsid w:val="004D43AC"/>
    <w:rsid w:val="004E68DE"/>
    <w:rsid w:val="004E69B6"/>
    <w:rsid w:val="004F52E1"/>
    <w:rsid w:val="004F57B9"/>
    <w:rsid w:val="00513C6E"/>
    <w:rsid w:val="00517B7A"/>
    <w:rsid w:val="00524FB9"/>
    <w:rsid w:val="0054107E"/>
    <w:rsid w:val="0054544A"/>
    <w:rsid w:val="00552366"/>
    <w:rsid w:val="0055723B"/>
    <w:rsid w:val="00560869"/>
    <w:rsid w:val="00561504"/>
    <w:rsid w:val="0056696F"/>
    <w:rsid w:val="005904DA"/>
    <w:rsid w:val="00593F56"/>
    <w:rsid w:val="005A6D92"/>
    <w:rsid w:val="005B11DE"/>
    <w:rsid w:val="005C0EC1"/>
    <w:rsid w:val="005C4E50"/>
    <w:rsid w:val="005C7CDC"/>
    <w:rsid w:val="005D4664"/>
    <w:rsid w:val="005F1AB7"/>
    <w:rsid w:val="005F3BDD"/>
    <w:rsid w:val="00602278"/>
    <w:rsid w:val="00602FB6"/>
    <w:rsid w:val="00602FE7"/>
    <w:rsid w:val="0061477F"/>
    <w:rsid w:val="0062357B"/>
    <w:rsid w:val="006373A4"/>
    <w:rsid w:val="00642FBE"/>
    <w:rsid w:val="00672518"/>
    <w:rsid w:val="006753B2"/>
    <w:rsid w:val="006828F0"/>
    <w:rsid w:val="006C0A99"/>
    <w:rsid w:val="006C482B"/>
    <w:rsid w:val="006D39C0"/>
    <w:rsid w:val="006E2410"/>
    <w:rsid w:val="0070645A"/>
    <w:rsid w:val="007126F8"/>
    <w:rsid w:val="00724C00"/>
    <w:rsid w:val="00732F63"/>
    <w:rsid w:val="00761184"/>
    <w:rsid w:val="007926F4"/>
    <w:rsid w:val="0079774A"/>
    <w:rsid w:val="007C2278"/>
    <w:rsid w:val="007D5C54"/>
    <w:rsid w:val="007D7422"/>
    <w:rsid w:val="007E2B41"/>
    <w:rsid w:val="007F0B6A"/>
    <w:rsid w:val="007F2C81"/>
    <w:rsid w:val="007F3A1C"/>
    <w:rsid w:val="00802A0A"/>
    <w:rsid w:val="0081091A"/>
    <w:rsid w:val="008213C7"/>
    <w:rsid w:val="00830BCA"/>
    <w:rsid w:val="0083340D"/>
    <w:rsid w:val="00836E45"/>
    <w:rsid w:val="00842614"/>
    <w:rsid w:val="00861FCA"/>
    <w:rsid w:val="00862871"/>
    <w:rsid w:val="00890DB3"/>
    <w:rsid w:val="008E2350"/>
    <w:rsid w:val="008F332F"/>
    <w:rsid w:val="0092437D"/>
    <w:rsid w:val="00936406"/>
    <w:rsid w:val="00942170"/>
    <w:rsid w:val="00967584"/>
    <w:rsid w:val="00985136"/>
    <w:rsid w:val="009A7929"/>
    <w:rsid w:val="009A7B5E"/>
    <w:rsid w:val="009B4808"/>
    <w:rsid w:val="009B5001"/>
    <w:rsid w:val="009D6878"/>
    <w:rsid w:val="009E0FF0"/>
    <w:rsid w:val="009E2878"/>
    <w:rsid w:val="009E4CA4"/>
    <w:rsid w:val="009E74A1"/>
    <w:rsid w:val="009E7DC0"/>
    <w:rsid w:val="00A060FA"/>
    <w:rsid w:val="00A25378"/>
    <w:rsid w:val="00A26E24"/>
    <w:rsid w:val="00A31782"/>
    <w:rsid w:val="00A33425"/>
    <w:rsid w:val="00A42AA0"/>
    <w:rsid w:val="00A52C68"/>
    <w:rsid w:val="00A53830"/>
    <w:rsid w:val="00A56B10"/>
    <w:rsid w:val="00A62C44"/>
    <w:rsid w:val="00A7330C"/>
    <w:rsid w:val="00A74AA2"/>
    <w:rsid w:val="00A76577"/>
    <w:rsid w:val="00A7724C"/>
    <w:rsid w:val="00A83B06"/>
    <w:rsid w:val="00A85191"/>
    <w:rsid w:val="00A90AB2"/>
    <w:rsid w:val="00AA031A"/>
    <w:rsid w:val="00AA6D3D"/>
    <w:rsid w:val="00AC56B5"/>
    <w:rsid w:val="00B230B8"/>
    <w:rsid w:val="00B41A5D"/>
    <w:rsid w:val="00B4304F"/>
    <w:rsid w:val="00B72B56"/>
    <w:rsid w:val="00B95E3B"/>
    <w:rsid w:val="00BA4C1A"/>
    <w:rsid w:val="00BA552C"/>
    <w:rsid w:val="00BD4A8E"/>
    <w:rsid w:val="00BE5E7F"/>
    <w:rsid w:val="00BF2008"/>
    <w:rsid w:val="00BF744F"/>
    <w:rsid w:val="00C02565"/>
    <w:rsid w:val="00C02A1A"/>
    <w:rsid w:val="00C058AF"/>
    <w:rsid w:val="00C06D8B"/>
    <w:rsid w:val="00C13212"/>
    <w:rsid w:val="00C30621"/>
    <w:rsid w:val="00C31723"/>
    <w:rsid w:val="00C3238C"/>
    <w:rsid w:val="00C342F4"/>
    <w:rsid w:val="00C375E0"/>
    <w:rsid w:val="00C720C8"/>
    <w:rsid w:val="00CA1BF9"/>
    <w:rsid w:val="00CB1216"/>
    <w:rsid w:val="00CB1C98"/>
    <w:rsid w:val="00CC2D47"/>
    <w:rsid w:val="00CC35F6"/>
    <w:rsid w:val="00CD4689"/>
    <w:rsid w:val="00CD59B9"/>
    <w:rsid w:val="00CE5085"/>
    <w:rsid w:val="00CF0226"/>
    <w:rsid w:val="00CF6BFF"/>
    <w:rsid w:val="00D1406E"/>
    <w:rsid w:val="00D15049"/>
    <w:rsid w:val="00D24E57"/>
    <w:rsid w:val="00D420A5"/>
    <w:rsid w:val="00D76D6E"/>
    <w:rsid w:val="00D874A7"/>
    <w:rsid w:val="00D87C3B"/>
    <w:rsid w:val="00DA141E"/>
    <w:rsid w:val="00DB43FF"/>
    <w:rsid w:val="00DC3C15"/>
    <w:rsid w:val="00DC5CA4"/>
    <w:rsid w:val="00DE46A7"/>
    <w:rsid w:val="00DE55FE"/>
    <w:rsid w:val="00E24FBC"/>
    <w:rsid w:val="00E2681A"/>
    <w:rsid w:val="00E46EF7"/>
    <w:rsid w:val="00E51E11"/>
    <w:rsid w:val="00E5747C"/>
    <w:rsid w:val="00E62F9D"/>
    <w:rsid w:val="00E631B6"/>
    <w:rsid w:val="00E7073A"/>
    <w:rsid w:val="00E7286C"/>
    <w:rsid w:val="00E77C43"/>
    <w:rsid w:val="00E80CED"/>
    <w:rsid w:val="00EA4BFE"/>
    <w:rsid w:val="00EB7FCB"/>
    <w:rsid w:val="00EC1F3A"/>
    <w:rsid w:val="00EC5EA0"/>
    <w:rsid w:val="00ED1A01"/>
    <w:rsid w:val="00EE2AB8"/>
    <w:rsid w:val="00F0561D"/>
    <w:rsid w:val="00F172BB"/>
    <w:rsid w:val="00F4116A"/>
    <w:rsid w:val="00F46265"/>
    <w:rsid w:val="00F50793"/>
    <w:rsid w:val="00F5342A"/>
    <w:rsid w:val="00F55112"/>
    <w:rsid w:val="00F56FE8"/>
    <w:rsid w:val="00F6550D"/>
    <w:rsid w:val="00F91FC7"/>
    <w:rsid w:val="00F954B7"/>
    <w:rsid w:val="00FA42F4"/>
    <w:rsid w:val="00FA60AC"/>
    <w:rsid w:val="00FC63FC"/>
    <w:rsid w:val="00FE1625"/>
    <w:rsid w:val="00FF2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8739F5-37B1-4E72-B34A-EC764DFC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E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45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58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1565</Words>
  <Characters>8924</Characters>
  <Application>Microsoft Office Word</Application>
  <DocSecurity>0</DocSecurity>
  <Lines>74</Lines>
  <Paragraphs>20</Paragraphs>
  <ScaleCrop>false</ScaleCrop>
  <Company>Microsoft</Company>
  <LinksUpToDate>false</LinksUpToDate>
  <CharactersWithSpaces>10469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User10</cp:lastModifiedBy>
  <cp:revision>2</cp:revision>
  <dcterms:created xsi:type="dcterms:W3CDTF">2019-09-14T13:21:00Z</dcterms:created>
  <dcterms:modified xsi:type="dcterms:W3CDTF">2021-09-20T07:30:00Z</dcterms:modified>
</cp:coreProperties>
</file>